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FB" w:rsidRDefault="00BE2FFB" w:rsidP="009C23AF">
      <w:pPr>
        <w:pStyle w:val="Heading1"/>
        <w:jc w:val="center"/>
        <w:rPr>
          <w:sz w:val="28"/>
          <w:szCs w:val="28"/>
        </w:rPr>
      </w:pPr>
      <w:r w:rsidRPr="009C23AF">
        <w:rPr>
          <w:sz w:val="28"/>
          <w:szCs w:val="28"/>
        </w:rPr>
        <w:t xml:space="preserve">DOCUMENTATION for PHYSICIAN </w:t>
      </w:r>
      <w:r w:rsidR="00EE7ACB" w:rsidRPr="009C23AF">
        <w:rPr>
          <w:sz w:val="28"/>
          <w:szCs w:val="28"/>
        </w:rPr>
        <w:t xml:space="preserve">FACE TO FACE </w:t>
      </w:r>
      <w:r w:rsidRPr="009C23AF">
        <w:rPr>
          <w:sz w:val="28"/>
          <w:szCs w:val="28"/>
        </w:rPr>
        <w:t xml:space="preserve">VISIT </w:t>
      </w:r>
    </w:p>
    <w:p w:rsidR="007B5A20" w:rsidRDefault="007B5A20" w:rsidP="007B5A20"/>
    <w:p w:rsidR="007B5A20" w:rsidRDefault="007B5A20" w:rsidP="007B5A20">
      <w:pPr>
        <w:jc w:val="center"/>
      </w:pPr>
      <w:bookmarkStart w:id="0" w:name="_GoBack"/>
      <w:bookmarkEnd w:id="0"/>
    </w:p>
    <w:p w:rsidR="007B5A20" w:rsidRPr="007B5A20" w:rsidRDefault="007B5A20" w:rsidP="007B5A20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9C23AF" w:rsidTr="009C23AF">
        <w:tc>
          <w:tcPr>
            <w:tcW w:w="8856" w:type="dxa"/>
          </w:tcPr>
          <w:p w:rsidR="009C23AF" w:rsidRDefault="009C23AF" w:rsidP="009C23AF">
            <w:pPr>
              <w:pStyle w:val="Heading1"/>
              <w:jc w:val="center"/>
            </w:pPr>
            <w:r>
              <w:t>This FACE TO FACE VISIT is for a</w:t>
            </w:r>
          </w:p>
          <w:p w:rsidR="009C23AF" w:rsidRDefault="009C23AF" w:rsidP="009C23AF">
            <w:pPr>
              <w:pStyle w:val="Heading1"/>
              <w:ind w:firstLine="720"/>
              <w:rPr>
                <w:i/>
              </w:rPr>
            </w:pPr>
            <w:r>
              <w:rPr>
                <w:i/>
              </w:rPr>
              <w:t xml:space="preserve">__________                            Power Wheelchair   </w:t>
            </w:r>
          </w:p>
          <w:p w:rsidR="009C23AF" w:rsidRDefault="009C23AF" w:rsidP="009C23AF">
            <w:pPr>
              <w:pStyle w:val="Heading1"/>
              <w:ind w:firstLine="720"/>
              <w:rPr>
                <w:i/>
              </w:rPr>
            </w:pPr>
            <w:r>
              <w:rPr>
                <w:i/>
              </w:rPr>
              <w:t xml:space="preserve">__________  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Scooter     </w:t>
            </w:r>
          </w:p>
          <w:p w:rsidR="009C23AF" w:rsidRPr="009C23AF" w:rsidRDefault="009C23AF" w:rsidP="009C23AF">
            <w:pPr>
              <w:pStyle w:val="Heading1"/>
              <w:ind w:firstLine="720"/>
              <w:rPr>
                <w:i/>
              </w:rPr>
            </w:pPr>
            <w:r>
              <w:rPr>
                <w:i/>
              </w:rPr>
              <w:t>__________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Manual Wheelchair</w:t>
            </w:r>
          </w:p>
        </w:tc>
      </w:tr>
      <w:tr w:rsidR="009C23AF" w:rsidTr="009C23AF">
        <w:tc>
          <w:tcPr>
            <w:tcW w:w="8856" w:type="dxa"/>
          </w:tcPr>
          <w:p w:rsidR="009C23AF" w:rsidRPr="00227FB9" w:rsidRDefault="009C23AF" w:rsidP="009C23AF">
            <w:pPr>
              <w:pStyle w:val="BodyText"/>
              <w:rPr>
                <w:i/>
                <w:iCs/>
              </w:rPr>
            </w:pPr>
            <w:r w:rsidRPr="00227FB9">
              <w:rPr>
                <w:i/>
                <w:iCs/>
              </w:rPr>
              <w:t xml:space="preserve">In compliance with Medicare rules for a face to face evaluation with your patient, please answer the following questions </w:t>
            </w:r>
            <w:r w:rsidRPr="00227FB9">
              <w:rPr>
                <w:i/>
                <w:iCs/>
                <w:u w:val="single"/>
              </w:rPr>
              <w:t>in your visit note</w:t>
            </w:r>
            <w:r w:rsidRPr="00227FB9">
              <w:rPr>
                <w:i/>
                <w:iCs/>
              </w:rPr>
              <w:t>. ***</w:t>
            </w:r>
            <w:r w:rsidRPr="00227FB9">
              <w:rPr>
                <w:i/>
                <w:iCs/>
                <w:u w:val="single"/>
              </w:rPr>
              <w:t>DO NOT FILL OUT THIS FORM. THIS INFORMATION MUST BE IN YOUR VISIT NOTE</w:t>
            </w:r>
            <w:r w:rsidRPr="00227FB9">
              <w:rPr>
                <w:i/>
                <w:iCs/>
              </w:rPr>
              <w:t xml:space="preserve">. </w:t>
            </w:r>
            <w:r w:rsidRPr="00227FB9">
              <w:rPr>
                <w:i/>
                <w:iCs/>
                <w:u w:val="single"/>
              </w:rPr>
              <w:t>DICTATE THE ANSWERS TO THESE QUESTIONS INTO YOUR NOTE</w:t>
            </w:r>
            <w:r w:rsidRPr="00227FB9">
              <w:rPr>
                <w:i/>
                <w:iCs/>
              </w:rPr>
              <w:t>. ***Medicare will require a copy of this visit note to complete the documentation packet for your patient’s wheelchair order. Please address all of these questions, even if the answer should appear obvious.</w:t>
            </w:r>
          </w:p>
          <w:p w:rsidR="009C23AF" w:rsidRPr="009C23AF" w:rsidRDefault="009C23AF" w:rsidP="009C23AF">
            <w:pPr>
              <w:pStyle w:val="BodyText"/>
              <w:rPr>
                <w:i/>
                <w:iCs/>
              </w:rPr>
            </w:pPr>
            <w:r w:rsidRPr="00227FB9">
              <w:rPr>
                <w:i/>
                <w:iCs/>
              </w:rPr>
              <w:t xml:space="preserve">Under each question are items to discuss in your note or sentences copied from </w:t>
            </w:r>
            <w:proofErr w:type="spellStart"/>
            <w:r w:rsidRPr="00227FB9">
              <w:rPr>
                <w:i/>
                <w:iCs/>
              </w:rPr>
              <w:t>Noridian</w:t>
            </w:r>
            <w:proofErr w:type="spellEnd"/>
            <w:r w:rsidRPr="00227FB9">
              <w:rPr>
                <w:i/>
                <w:iCs/>
              </w:rPr>
              <w:t xml:space="preserve"> website that you can use to justify your answer.</w:t>
            </w:r>
          </w:p>
        </w:tc>
      </w:tr>
    </w:tbl>
    <w:p w:rsidR="00BE2FFB" w:rsidRDefault="00BE2FFB">
      <w:pPr>
        <w:pStyle w:val="BodyText"/>
        <w:ind w:firstLine="720"/>
        <w:rPr>
          <w:b w:val="0"/>
          <w:bCs w:val="0"/>
        </w:rPr>
      </w:pPr>
    </w:p>
    <w:p w:rsidR="00227FB9" w:rsidRDefault="009C7260" w:rsidP="009C7260">
      <w:pPr>
        <w:pStyle w:val="BodyText"/>
      </w:pPr>
      <w:r>
        <w:t>Please document patient</w:t>
      </w:r>
      <w:r w:rsidR="00227FB9">
        <w:t>:</w:t>
      </w:r>
    </w:p>
    <w:p w:rsidR="00227FB9" w:rsidRPr="00227FB9" w:rsidRDefault="00227FB9" w:rsidP="00227FB9">
      <w:pPr>
        <w:pStyle w:val="BodyText"/>
        <w:numPr>
          <w:ilvl w:val="0"/>
          <w:numId w:val="4"/>
        </w:numPr>
        <w:rPr>
          <w:b w:val="0"/>
        </w:rPr>
      </w:pPr>
      <w:r w:rsidRPr="00227FB9">
        <w:rPr>
          <w:b w:val="0"/>
        </w:rPr>
        <w:t>Height</w:t>
      </w:r>
    </w:p>
    <w:p w:rsidR="00227FB9" w:rsidRPr="00227FB9" w:rsidRDefault="00227FB9" w:rsidP="00227FB9">
      <w:pPr>
        <w:pStyle w:val="BodyText"/>
        <w:numPr>
          <w:ilvl w:val="0"/>
          <w:numId w:val="4"/>
        </w:numPr>
        <w:rPr>
          <w:b w:val="0"/>
        </w:rPr>
      </w:pPr>
      <w:r w:rsidRPr="00227FB9">
        <w:rPr>
          <w:b w:val="0"/>
        </w:rPr>
        <w:t>Weight</w:t>
      </w:r>
    </w:p>
    <w:p w:rsidR="00227FB9" w:rsidRPr="00227FB9" w:rsidRDefault="00227FB9" w:rsidP="00227FB9">
      <w:pPr>
        <w:pStyle w:val="BodyText"/>
        <w:numPr>
          <w:ilvl w:val="0"/>
          <w:numId w:val="4"/>
        </w:numPr>
        <w:rPr>
          <w:b w:val="0"/>
        </w:rPr>
      </w:pPr>
      <w:r>
        <w:rPr>
          <w:b w:val="0"/>
        </w:rPr>
        <w:t>H</w:t>
      </w:r>
      <w:r w:rsidR="009C7260" w:rsidRPr="00227FB9">
        <w:rPr>
          <w:b w:val="0"/>
        </w:rPr>
        <w:t>/</w:t>
      </w:r>
      <w:r>
        <w:rPr>
          <w:b w:val="0"/>
        </w:rPr>
        <w:t>O</w:t>
      </w:r>
      <w:r w:rsidRPr="00227FB9">
        <w:rPr>
          <w:b w:val="0"/>
        </w:rPr>
        <w:t xml:space="preserve"> pressure wounds and/or edema</w:t>
      </w:r>
    </w:p>
    <w:p w:rsidR="00227FB9" w:rsidRPr="00227FB9" w:rsidRDefault="00227FB9" w:rsidP="00227FB9">
      <w:pPr>
        <w:pStyle w:val="BodyText"/>
        <w:numPr>
          <w:ilvl w:val="0"/>
          <w:numId w:val="4"/>
        </w:numPr>
        <w:rPr>
          <w:b w:val="0"/>
        </w:rPr>
      </w:pPr>
      <w:r>
        <w:rPr>
          <w:b w:val="0"/>
        </w:rPr>
        <w:t>O</w:t>
      </w:r>
      <w:r w:rsidR="009C7260" w:rsidRPr="00227FB9">
        <w:rPr>
          <w:b w:val="0"/>
        </w:rPr>
        <w:t>xygen saturation</w:t>
      </w:r>
      <w:r w:rsidRPr="00227FB9">
        <w:rPr>
          <w:b w:val="0"/>
        </w:rPr>
        <w:t xml:space="preserve"> as pertinent</w:t>
      </w:r>
    </w:p>
    <w:p w:rsidR="00227FB9" w:rsidRDefault="00227FB9" w:rsidP="009C7260">
      <w:pPr>
        <w:pStyle w:val="BodyText"/>
        <w:rPr>
          <w:i/>
        </w:rPr>
      </w:pPr>
    </w:p>
    <w:p w:rsidR="00227FB9" w:rsidRDefault="009C7260" w:rsidP="009C7260">
      <w:pPr>
        <w:pStyle w:val="BodyText"/>
      </w:pPr>
      <w:r>
        <w:t xml:space="preserve">Discuss any of the following impairments that the pt has: </w:t>
      </w:r>
    </w:p>
    <w:p w:rsidR="00227FB9" w:rsidRPr="00227FB9" w:rsidRDefault="00227FB9" w:rsidP="00227FB9">
      <w:pPr>
        <w:pStyle w:val="BodyText"/>
        <w:numPr>
          <w:ilvl w:val="0"/>
          <w:numId w:val="5"/>
        </w:numPr>
        <w:rPr>
          <w:b w:val="0"/>
        </w:rPr>
      </w:pPr>
      <w:r w:rsidRPr="00227FB9">
        <w:rPr>
          <w:b w:val="0"/>
        </w:rPr>
        <w:t>C</w:t>
      </w:r>
      <w:r w:rsidR="009C7260" w:rsidRPr="00227FB9">
        <w:rPr>
          <w:b w:val="0"/>
        </w:rPr>
        <w:t>ardiopulmonary</w:t>
      </w:r>
    </w:p>
    <w:p w:rsidR="00227FB9" w:rsidRPr="00227FB9" w:rsidRDefault="00227FB9" w:rsidP="00227FB9">
      <w:pPr>
        <w:pStyle w:val="BodyText"/>
        <w:numPr>
          <w:ilvl w:val="0"/>
          <w:numId w:val="5"/>
        </w:numPr>
        <w:rPr>
          <w:b w:val="0"/>
        </w:rPr>
      </w:pPr>
      <w:r w:rsidRPr="00227FB9">
        <w:rPr>
          <w:b w:val="0"/>
        </w:rPr>
        <w:t>Musculoskeletal</w:t>
      </w:r>
    </w:p>
    <w:p w:rsidR="00227FB9" w:rsidRPr="00227FB9" w:rsidRDefault="00227FB9" w:rsidP="00227FB9">
      <w:pPr>
        <w:pStyle w:val="BodyText"/>
        <w:numPr>
          <w:ilvl w:val="0"/>
          <w:numId w:val="5"/>
        </w:numPr>
        <w:rPr>
          <w:b w:val="0"/>
        </w:rPr>
      </w:pPr>
      <w:r w:rsidRPr="00227FB9">
        <w:rPr>
          <w:b w:val="0"/>
        </w:rPr>
        <w:t>Neurological</w:t>
      </w:r>
    </w:p>
    <w:p w:rsidR="009C7260" w:rsidRPr="00227FB9" w:rsidRDefault="009C7260" w:rsidP="00227FB9">
      <w:pPr>
        <w:pStyle w:val="BodyText"/>
        <w:numPr>
          <w:ilvl w:val="0"/>
          <w:numId w:val="5"/>
        </w:numPr>
        <w:rPr>
          <w:b w:val="0"/>
        </w:rPr>
      </w:pPr>
      <w:r w:rsidRPr="00227FB9">
        <w:rPr>
          <w:b w:val="0"/>
        </w:rPr>
        <w:t>Describe</w:t>
      </w:r>
      <w:r w:rsidR="00227FB9" w:rsidRPr="00227FB9">
        <w:rPr>
          <w:b w:val="0"/>
        </w:rPr>
        <w:t xml:space="preserve"> any other</w:t>
      </w:r>
      <w:r w:rsidRPr="00227FB9">
        <w:rPr>
          <w:b w:val="0"/>
        </w:rPr>
        <w:t xml:space="preserve"> pertinent d</w:t>
      </w:r>
      <w:r w:rsidR="00227FB9" w:rsidRPr="00227FB9">
        <w:rPr>
          <w:b w:val="0"/>
        </w:rPr>
        <w:t>x</w:t>
      </w:r>
      <w:r w:rsidRPr="00227FB9">
        <w:rPr>
          <w:b w:val="0"/>
        </w:rPr>
        <w:t xml:space="preserve">/conditions that relate to need for </w:t>
      </w:r>
      <w:r w:rsidR="00227FB9" w:rsidRPr="00227FB9">
        <w:rPr>
          <w:b w:val="0"/>
        </w:rPr>
        <w:t>a W/C</w:t>
      </w:r>
    </w:p>
    <w:p w:rsidR="00BE2FFB" w:rsidRDefault="00BE2FFB">
      <w:pPr>
        <w:pStyle w:val="BodyText"/>
      </w:pPr>
    </w:p>
    <w:p w:rsidR="00227FB9" w:rsidRDefault="00227FB9">
      <w:pPr>
        <w:pStyle w:val="BodyText"/>
      </w:pPr>
      <w:r>
        <w:t>Answer the following questions:</w:t>
      </w:r>
    </w:p>
    <w:p w:rsidR="00227FB9" w:rsidRDefault="00BE2FFB" w:rsidP="00227FB9">
      <w:pPr>
        <w:pStyle w:val="BodyText"/>
        <w:numPr>
          <w:ilvl w:val="0"/>
          <w:numId w:val="1"/>
        </w:numPr>
      </w:pPr>
      <w:r>
        <w:t>What is the patient’s mobility limitation and how does it interfere with the performance of activities of daily living?</w:t>
      </w:r>
      <w:r w:rsidR="00227FB9">
        <w:t xml:space="preserve"> Why can’t a cane or walker meet this patient’s mobility needs in the home?</w:t>
      </w:r>
    </w:p>
    <w:p w:rsidR="00227FB9" w:rsidRPr="00227FB9" w:rsidRDefault="00227FB9" w:rsidP="00227FB9">
      <w:pPr>
        <w:pStyle w:val="ListParagraph"/>
        <w:numPr>
          <w:ilvl w:val="0"/>
          <w:numId w:val="2"/>
        </w:numPr>
        <w:rPr>
          <w:rFonts w:ascii="Arial" w:eastAsia="Calibri" w:hAnsi="Arial" w:cs="Arial"/>
        </w:rPr>
      </w:pPr>
      <w:r w:rsidRPr="00227FB9">
        <w:rPr>
          <w:rFonts w:ascii="Arial" w:eastAsia="Calibri" w:hAnsi="Arial" w:cs="Arial"/>
        </w:rPr>
        <w:t>They are otherwise unable to complete an ADL in the customary location in their home due to mobility limitations</w:t>
      </w:r>
    </w:p>
    <w:p w:rsidR="00227FB9" w:rsidRPr="00227FB9" w:rsidRDefault="00227FB9" w:rsidP="00227FB9">
      <w:pPr>
        <w:pStyle w:val="ListParagraph"/>
        <w:numPr>
          <w:ilvl w:val="0"/>
          <w:numId w:val="2"/>
        </w:numPr>
        <w:rPr>
          <w:rFonts w:ascii="Arial" w:eastAsia="Calibri" w:hAnsi="Arial" w:cs="Arial"/>
        </w:rPr>
      </w:pPr>
      <w:r w:rsidRPr="00227FB9">
        <w:rPr>
          <w:rFonts w:ascii="Arial" w:eastAsia="Calibri" w:hAnsi="Arial" w:cs="Arial"/>
        </w:rPr>
        <w:t>They are at risk for falls during ADLs without a wheelchair</w:t>
      </w:r>
      <w:r>
        <w:rPr>
          <w:rFonts w:ascii="Arial" w:eastAsia="Calibri" w:hAnsi="Arial" w:cs="Arial"/>
        </w:rPr>
        <w:t xml:space="preserve"> – discuss any history of falls</w:t>
      </w:r>
    </w:p>
    <w:p w:rsidR="00227FB9" w:rsidRPr="00227FB9" w:rsidRDefault="00227FB9" w:rsidP="00227FB9">
      <w:pPr>
        <w:pStyle w:val="ListParagraph"/>
        <w:numPr>
          <w:ilvl w:val="0"/>
          <w:numId w:val="2"/>
        </w:numPr>
        <w:rPr>
          <w:rFonts w:ascii="Arial" w:eastAsia="Calibri" w:hAnsi="Arial" w:cs="Arial"/>
        </w:rPr>
      </w:pPr>
      <w:r w:rsidRPr="00227FB9">
        <w:rPr>
          <w:rFonts w:ascii="Arial" w:eastAsia="Calibri" w:hAnsi="Arial" w:cs="Arial"/>
        </w:rPr>
        <w:t>They would otherwise require an unreasonable amount of time to complete ADLs</w:t>
      </w:r>
    </w:p>
    <w:p w:rsidR="00227FB9" w:rsidRPr="00227FB9" w:rsidRDefault="00227FB9" w:rsidP="00227FB9">
      <w:pPr>
        <w:pStyle w:val="ListParagraph"/>
        <w:numPr>
          <w:ilvl w:val="0"/>
          <w:numId w:val="2"/>
        </w:numPr>
        <w:rPr>
          <w:rFonts w:ascii="Arial" w:eastAsia="Calibri" w:hAnsi="Arial" w:cs="Arial"/>
        </w:rPr>
      </w:pPr>
      <w:r w:rsidRPr="00227FB9">
        <w:rPr>
          <w:rFonts w:ascii="Arial" w:eastAsia="Calibri" w:hAnsi="Arial" w:cs="Arial"/>
        </w:rPr>
        <w:t xml:space="preserve">Assistive devices and /or </w:t>
      </w:r>
      <w:proofErr w:type="spellStart"/>
      <w:r w:rsidRPr="00227FB9">
        <w:rPr>
          <w:rFonts w:ascii="Arial" w:eastAsia="Calibri" w:hAnsi="Arial" w:cs="Arial"/>
        </w:rPr>
        <w:t>orthoses</w:t>
      </w:r>
      <w:proofErr w:type="spellEnd"/>
      <w:r w:rsidRPr="00227FB9">
        <w:rPr>
          <w:rFonts w:ascii="Arial" w:eastAsia="Calibri" w:hAnsi="Arial" w:cs="Arial"/>
        </w:rPr>
        <w:t xml:space="preserve"> will not address their mobility limitations sufficiently</w:t>
      </w:r>
    </w:p>
    <w:p w:rsidR="00227FB9" w:rsidRDefault="00227FB9" w:rsidP="00227FB9">
      <w:pPr>
        <w:pStyle w:val="BodyText"/>
        <w:ind w:left="720"/>
      </w:pPr>
    </w:p>
    <w:p w:rsidR="00BE2FFB" w:rsidRDefault="00BE2FFB" w:rsidP="004778EB">
      <w:pPr>
        <w:pStyle w:val="BodyText"/>
        <w:numPr>
          <w:ilvl w:val="0"/>
          <w:numId w:val="1"/>
        </w:numPr>
      </w:pPr>
      <w:r>
        <w:t xml:space="preserve">Why can’t a </w:t>
      </w:r>
      <w:r w:rsidR="00227FB9">
        <w:rPr>
          <w:i/>
        </w:rPr>
        <w:t xml:space="preserve">standard </w:t>
      </w:r>
      <w:r>
        <w:t>manual wheelchair meet this patient’s mobility needs in the home?</w:t>
      </w:r>
    </w:p>
    <w:p w:rsidR="00227FB9" w:rsidRPr="00227FB9" w:rsidRDefault="00227FB9" w:rsidP="00227FB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eastAsia="Calibri" w:hAnsi="Arial" w:cs="Arial"/>
          <w:bCs/>
        </w:rPr>
      </w:pPr>
      <w:r w:rsidRPr="00227FB9">
        <w:rPr>
          <w:rFonts w:ascii="Arial" w:eastAsia="Calibri" w:hAnsi="Arial" w:cs="Arial"/>
          <w:bCs/>
        </w:rPr>
        <w:t xml:space="preserve">Patient is unable to </w:t>
      </w:r>
      <w:proofErr w:type="spellStart"/>
      <w:r w:rsidRPr="00227FB9">
        <w:rPr>
          <w:rFonts w:ascii="Arial" w:eastAsia="Calibri" w:hAnsi="Arial" w:cs="Arial"/>
          <w:bCs/>
        </w:rPr>
        <w:t>self propel</w:t>
      </w:r>
      <w:proofErr w:type="spellEnd"/>
      <w:r w:rsidRPr="00227FB9">
        <w:rPr>
          <w:rFonts w:ascii="Arial" w:eastAsia="Calibri" w:hAnsi="Arial" w:cs="Arial"/>
          <w:bCs/>
        </w:rPr>
        <w:t xml:space="preserve"> a standard manual wheelchair but is able to </w:t>
      </w:r>
      <w:proofErr w:type="spellStart"/>
      <w:r w:rsidRPr="00227FB9">
        <w:rPr>
          <w:rFonts w:ascii="Arial" w:eastAsia="Calibri" w:hAnsi="Arial" w:cs="Arial"/>
          <w:bCs/>
        </w:rPr>
        <w:t>self propel</w:t>
      </w:r>
      <w:proofErr w:type="spellEnd"/>
      <w:r w:rsidRPr="00227FB9">
        <w:rPr>
          <w:rFonts w:ascii="Arial" w:eastAsia="Calibri" w:hAnsi="Arial" w:cs="Arial"/>
          <w:bCs/>
        </w:rPr>
        <w:t xml:space="preserve"> a high strength lightweight</w:t>
      </w:r>
      <w:r>
        <w:rPr>
          <w:rFonts w:ascii="Arial" w:eastAsia="Calibri" w:hAnsi="Arial" w:cs="Arial"/>
          <w:bCs/>
        </w:rPr>
        <w:t>/K0004</w:t>
      </w:r>
      <w:r w:rsidRPr="00227FB9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 xml:space="preserve">(or </w:t>
      </w:r>
      <w:proofErr w:type="spellStart"/>
      <w:r>
        <w:rPr>
          <w:rFonts w:ascii="Arial" w:eastAsia="Calibri" w:hAnsi="Arial" w:cs="Arial"/>
          <w:bCs/>
        </w:rPr>
        <w:t>ultralightweight</w:t>
      </w:r>
      <w:proofErr w:type="spellEnd"/>
      <w:r>
        <w:rPr>
          <w:rFonts w:ascii="Arial" w:eastAsia="Calibri" w:hAnsi="Arial" w:cs="Arial"/>
          <w:bCs/>
        </w:rPr>
        <w:t xml:space="preserve">/K0005) </w:t>
      </w:r>
      <w:r w:rsidRPr="00227FB9">
        <w:rPr>
          <w:rFonts w:ascii="Arial" w:eastAsia="Calibri" w:hAnsi="Arial" w:cs="Arial"/>
          <w:bCs/>
        </w:rPr>
        <w:t xml:space="preserve">manual wheelchair </w:t>
      </w:r>
    </w:p>
    <w:p w:rsidR="00227FB9" w:rsidRPr="00227FB9" w:rsidRDefault="00227FB9" w:rsidP="00227FB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eastAsia="Calibri" w:hAnsi="Arial" w:cs="Arial"/>
          <w:bCs/>
        </w:rPr>
      </w:pPr>
      <w:r w:rsidRPr="00227FB9">
        <w:rPr>
          <w:rFonts w:ascii="Arial" w:eastAsia="Calibri" w:hAnsi="Arial" w:cs="Arial"/>
          <w:bCs/>
        </w:rPr>
        <w:lastRenderedPageBreak/>
        <w:t>Requires a seat width, depth or height that cannot be accommodate in a lesser wheelchair</w:t>
      </w:r>
      <w:r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  <w:i/>
        </w:rPr>
        <w:t xml:space="preserve">or  </w:t>
      </w:r>
      <w:r w:rsidRPr="00227FB9">
        <w:rPr>
          <w:rFonts w:ascii="Arial" w:eastAsia="Calibri" w:hAnsi="Arial" w:cs="Arial"/>
        </w:rPr>
        <w:t xml:space="preserve">Patient requires custom configuration of the wheelchair in terms of  </w:t>
      </w:r>
    </w:p>
    <w:p w:rsidR="00227FB9" w:rsidRPr="00227FB9" w:rsidRDefault="00227FB9" w:rsidP="00227FB9">
      <w:pPr>
        <w:pStyle w:val="ListParagraph"/>
        <w:numPr>
          <w:ilvl w:val="0"/>
          <w:numId w:val="3"/>
        </w:numPr>
        <w:rPr>
          <w:rFonts w:ascii="Arial" w:eastAsia="Calibri" w:hAnsi="Arial" w:cs="Arial"/>
        </w:rPr>
      </w:pPr>
      <w:r w:rsidRPr="00227FB9">
        <w:rPr>
          <w:rFonts w:ascii="Arial" w:eastAsia="Calibri" w:hAnsi="Arial" w:cs="Arial"/>
        </w:rPr>
        <w:t xml:space="preserve">They also spend at least 2 hours each day in their wheelchair completing ADLs  </w:t>
      </w:r>
      <w:r w:rsidRPr="00227FB9">
        <w:rPr>
          <w:rFonts w:ascii="Arial" w:eastAsia="Calibri" w:hAnsi="Arial" w:cs="Arial"/>
          <w:i/>
        </w:rPr>
        <w:t xml:space="preserve">or  </w:t>
      </w:r>
      <w:r w:rsidRPr="00227FB9">
        <w:rPr>
          <w:rFonts w:ascii="Arial" w:eastAsia="Calibri" w:hAnsi="Arial" w:cs="Arial"/>
        </w:rPr>
        <w:t>Patient is a full time wheelchair user</w:t>
      </w:r>
    </w:p>
    <w:p w:rsidR="00227FB9" w:rsidRPr="00227FB9" w:rsidRDefault="00227FB9" w:rsidP="00227FB9">
      <w:pPr>
        <w:ind w:left="1080"/>
        <w:rPr>
          <w:rFonts w:ascii="Arial" w:eastAsia="Calibri" w:hAnsi="Arial" w:cs="Arial"/>
        </w:rPr>
      </w:pPr>
    </w:p>
    <w:p w:rsidR="00EC7FD1" w:rsidRDefault="00EC7FD1" w:rsidP="004778EB">
      <w:pPr>
        <w:pStyle w:val="BodyText"/>
        <w:numPr>
          <w:ilvl w:val="0"/>
          <w:numId w:val="1"/>
        </w:numPr>
      </w:pPr>
      <w:r>
        <w:t xml:space="preserve">Why does the </w:t>
      </w:r>
      <w:proofErr w:type="spellStart"/>
      <w:r>
        <w:t>pt</w:t>
      </w:r>
      <w:proofErr w:type="spellEnd"/>
      <w:r>
        <w:t xml:space="preserve"> need powered mobility?</w:t>
      </w:r>
    </w:p>
    <w:p w:rsidR="009E3178" w:rsidRPr="009E3178" w:rsidRDefault="009E3178" w:rsidP="009E3178">
      <w:pPr>
        <w:pStyle w:val="ListParagraph"/>
        <w:numPr>
          <w:ilvl w:val="0"/>
          <w:numId w:val="8"/>
        </w:numPr>
        <w:rPr>
          <w:rFonts w:eastAsia="Calibri" w:cs="Courier New"/>
          <w:b/>
        </w:rPr>
      </w:pPr>
      <w:r w:rsidRPr="009E3178">
        <w:rPr>
          <w:rFonts w:ascii="Arial" w:eastAsia="Calibri" w:hAnsi="Arial" w:cs="Arial"/>
          <w:b/>
        </w:rPr>
        <w:t xml:space="preserve">  </w:t>
      </w:r>
      <w:r w:rsidRPr="009E3178">
        <w:rPr>
          <w:rFonts w:eastAsia="Calibri" w:cs="Courier New"/>
          <w:b/>
        </w:rPr>
        <w:t xml:space="preserve">Patient is unable to functionally </w:t>
      </w:r>
      <w:proofErr w:type="spellStart"/>
      <w:r w:rsidRPr="009E3178">
        <w:rPr>
          <w:rFonts w:eastAsia="Calibri" w:cs="Courier New"/>
          <w:b/>
        </w:rPr>
        <w:t>self propel</w:t>
      </w:r>
      <w:proofErr w:type="spellEnd"/>
      <w:r w:rsidRPr="009E3178">
        <w:rPr>
          <w:rFonts w:eastAsia="Calibri" w:cs="Courier New"/>
          <w:b/>
        </w:rPr>
        <w:t xml:space="preserve"> an optimally configured manual W/C due to </w:t>
      </w:r>
    </w:p>
    <w:p w:rsidR="009E3178" w:rsidRPr="009E3178" w:rsidRDefault="009E3178" w:rsidP="009E3178">
      <w:pPr>
        <w:pStyle w:val="ListParagraph"/>
        <w:numPr>
          <w:ilvl w:val="2"/>
          <w:numId w:val="9"/>
        </w:numPr>
        <w:rPr>
          <w:rFonts w:ascii="Arial" w:eastAsia="Calibri" w:hAnsi="Arial" w:cs="Arial"/>
        </w:rPr>
      </w:pPr>
      <w:r w:rsidRPr="009E3178">
        <w:rPr>
          <w:rFonts w:ascii="Arial" w:eastAsia="Calibri" w:hAnsi="Arial" w:cs="Arial"/>
        </w:rPr>
        <w:t xml:space="preserve">limited UE strength </w:t>
      </w:r>
    </w:p>
    <w:p w:rsidR="009E3178" w:rsidRPr="009E3178" w:rsidRDefault="009E3178" w:rsidP="009E3178">
      <w:pPr>
        <w:pStyle w:val="ListParagraph"/>
        <w:numPr>
          <w:ilvl w:val="2"/>
          <w:numId w:val="9"/>
        </w:numPr>
        <w:rPr>
          <w:rFonts w:ascii="Arial" w:eastAsia="Calibri" w:hAnsi="Arial" w:cs="Arial"/>
        </w:rPr>
      </w:pPr>
      <w:r w:rsidRPr="009E3178">
        <w:rPr>
          <w:rFonts w:ascii="Arial" w:eastAsia="Calibri" w:hAnsi="Arial" w:cs="Arial"/>
        </w:rPr>
        <w:t>limited UE endurance</w:t>
      </w:r>
    </w:p>
    <w:p w:rsidR="009E3178" w:rsidRPr="009E3178" w:rsidRDefault="009E3178" w:rsidP="009E3178">
      <w:pPr>
        <w:pStyle w:val="ListParagraph"/>
        <w:numPr>
          <w:ilvl w:val="2"/>
          <w:numId w:val="9"/>
        </w:numPr>
        <w:rPr>
          <w:rFonts w:ascii="Arial" w:eastAsia="Calibri" w:hAnsi="Arial" w:cs="Arial"/>
        </w:rPr>
      </w:pPr>
      <w:r w:rsidRPr="009E3178">
        <w:rPr>
          <w:rFonts w:ascii="Arial" w:eastAsia="Calibri" w:hAnsi="Arial" w:cs="Arial"/>
        </w:rPr>
        <w:t>limited UE ROM</w:t>
      </w:r>
    </w:p>
    <w:p w:rsidR="009E3178" w:rsidRPr="009E3178" w:rsidRDefault="009E3178" w:rsidP="009E3178">
      <w:pPr>
        <w:pStyle w:val="ListParagraph"/>
        <w:numPr>
          <w:ilvl w:val="2"/>
          <w:numId w:val="9"/>
        </w:numPr>
        <w:rPr>
          <w:rFonts w:ascii="Arial" w:eastAsia="Calibri" w:hAnsi="Arial" w:cs="Arial"/>
        </w:rPr>
      </w:pPr>
      <w:r w:rsidRPr="009E3178">
        <w:rPr>
          <w:rFonts w:ascii="Arial" w:eastAsia="Calibri" w:hAnsi="Arial" w:cs="Arial"/>
        </w:rPr>
        <w:t>limited UE coordination</w:t>
      </w:r>
    </w:p>
    <w:p w:rsidR="009E3178" w:rsidRPr="009E3178" w:rsidRDefault="009E3178" w:rsidP="009E3178">
      <w:pPr>
        <w:pStyle w:val="ListParagraph"/>
        <w:numPr>
          <w:ilvl w:val="2"/>
          <w:numId w:val="9"/>
        </w:numPr>
        <w:rPr>
          <w:rFonts w:ascii="Arial" w:eastAsia="Calibri" w:hAnsi="Arial" w:cs="Arial"/>
        </w:rPr>
      </w:pPr>
      <w:r w:rsidRPr="009E3178">
        <w:rPr>
          <w:rFonts w:ascii="Arial" w:eastAsia="Calibri" w:hAnsi="Arial" w:cs="Arial"/>
        </w:rPr>
        <w:t>pain</w:t>
      </w:r>
    </w:p>
    <w:p w:rsidR="009E3178" w:rsidRPr="009E3178" w:rsidRDefault="009E3178" w:rsidP="009E3178">
      <w:pPr>
        <w:pStyle w:val="ListParagraph"/>
        <w:numPr>
          <w:ilvl w:val="2"/>
          <w:numId w:val="9"/>
        </w:numPr>
        <w:rPr>
          <w:rFonts w:ascii="Arial" w:eastAsia="Calibri" w:hAnsi="Arial" w:cs="Arial"/>
        </w:rPr>
      </w:pPr>
      <w:r w:rsidRPr="009E3178">
        <w:rPr>
          <w:rFonts w:ascii="Arial" w:eastAsia="Calibri" w:hAnsi="Arial" w:cs="Arial"/>
        </w:rPr>
        <w:t>UE deformity or absence</w:t>
      </w:r>
    </w:p>
    <w:p w:rsidR="009E3178" w:rsidRDefault="009E3178" w:rsidP="009E3178">
      <w:pPr>
        <w:pStyle w:val="ListParagraph"/>
        <w:ind w:left="1440"/>
        <w:rPr>
          <w:rFonts w:eastAsia="Calibri" w:cs="Courier New"/>
          <w:b/>
        </w:rPr>
      </w:pPr>
    </w:p>
    <w:p w:rsidR="009E3178" w:rsidRPr="009E3178" w:rsidRDefault="009E3178" w:rsidP="009E3178">
      <w:pPr>
        <w:pStyle w:val="ListParagraph"/>
        <w:numPr>
          <w:ilvl w:val="0"/>
          <w:numId w:val="1"/>
        </w:numPr>
        <w:rPr>
          <w:b/>
        </w:rPr>
      </w:pPr>
      <w:r w:rsidRPr="009E3178">
        <w:rPr>
          <w:rFonts w:eastAsia="Calibri" w:cs="Courier New"/>
          <w:b/>
        </w:rPr>
        <w:t xml:space="preserve">If requesting </w:t>
      </w:r>
      <w:r w:rsidRPr="009E3178">
        <w:rPr>
          <w:rFonts w:eastAsia="Calibri" w:cs="Courier New"/>
          <w:b/>
          <w:i/>
        </w:rPr>
        <w:t>power assist: “</w:t>
      </w:r>
      <w:r w:rsidRPr="009E3178">
        <w:rPr>
          <w:b/>
        </w:rPr>
        <w:t>The beneficiary has been self-propelling in a manual wheelchair for at least one year”</w:t>
      </w:r>
    </w:p>
    <w:p w:rsidR="009E3178" w:rsidRPr="009E3178" w:rsidRDefault="009E3178" w:rsidP="009E3178">
      <w:pPr>
        <w:pStyle w:val="ListParagraph"/>
        <w:ind w:left="1440"/>
        <w:rPr>
          <w:rFonts w:eastAsia="Calibri" w:cs="Courier New"/>
          <w:b/>
        </w:rPr>
      </w:pPr>
    </w:p>
    <w:p w:rsidR="00BE2FFB" w:rsidRDefault="00BE2FFB" w:rsidP="004778EB">
      <w:pPr>
        <w:pStyle w:val="BodyText"/>
        <w:numPr>
          <w:ilvl w:val="0"/>
          <w:numId w:val="1"/>
        </w:numPr>
      </w:pPr>
      <w:r>
        <w:t>If a Power Wheelchair is being provided, why can’t a POV (scooter) meet this patient’s mobility needs in the home?</w:t>
      </w:r>
    </w:p>
    <w:p w:rsidR="009E3178" w:rsidRDefault="009E3178" w:rsidP="009E3178">
      <w:pPr>
        <w:pStyle w:val="ListParagraph"/>
      </w:pPr>
    </w:p>
    <w:p w:rsidR="009E3178" w:rsidRPr="009E3178" w:rsidRDefault="009E3178" w:rsidP="009E3178">
      <w:pPr>
        <w:pStyle w:val="ListParagraph"/>
        <w:numPr>
          <w:ilvl w:val="0"/>
          <w:numId w:val="10"/>
        </w:numPr>
        <w:rPr>
          <w:rFonts w:ascii="Arial" w:eastAsia="Calibri" w:hAnsi="Arial" w:cs="Arial"/>
        </w:rPr>
      </w:pPr>
      <w:r w:rsidRPr="009E3178">
        <w:rPr>
          <w:rFonts w:ascii="Arial" w:eastAsia="Calibri" w:hAnsi="Arial" w:cs="Arial"/>
        </w:rPr>
        <w:t xml:space="preserve">Patient is unable to safely and (I) transfer on/off </w:t>
      </w:r>
      <w:proofErr w:type="gramStart"/>
      <w:r w:rsidRPr="009E3178">
        <w:rPr>
          <w:rFonts w:ascii="Arial" w:eastAsia="Calibri" w:hAnsi="Arial" w:cs="Arial"/>
        </w:rPr>
        <w:t>scooter(</w:t>
      </w:r>
      <w:proofErr w:type="gramEnd"/>
      <w:r w:rsidRPr="009E3178">
        <w:rPr>
          <w:rFonts w:ascii="Arial" w:eastAsia="Calibri" w:hAnsi="Arial" w:cs="Arial"/>
        </w:rPr>
        <w:t>POV).</w:t>
      </w:r>
    </w:p>
    <w:p w:rsidR="009E3178" w:rsidRPr="009E3178" w:rsidRDefault="009E3178" w:rsidP="009E3178">
      <w:pPr>
        <w:pStyle w:val="ListParagraph"/>
        <w:numPr>
          <w:ilvl w:val="0"/>
          <w:numId w:val="10"/>
        </w:numPr>
        <w:rPr>
          <w:rFonts w:ascii="Arial" w:eastAsia="Calibri" w:hAnsi="Arial" w:cs="Arial"/>
        </w:rPr>
      </w:pPr>
      <w:r w:rsidRPr="009E3178">
        <w:rPr>
          <w:rFonts w:ascii="Arial" w:eastAsia="Calibri" w:hAnsi="Arial" w:cs="Arial"/>
        </w:rPr>
        <w:t xml:space="preserve">Patient did not </w:t>
      </w:r>
      <w:r w:rsidR="005C576A" w:rsidRPr="009E3178">
        <w:rPr>
          <w:rFonts w:ascii="Arial" w:eastAsia="Calibri" w:hAnsi="Arial" w:cs="Arial"/>
        </w:rPr>
        <w:t>demonstrate</w:t>
      </w:r>
      <w:r w:rsidRPr="009E3178">
        <w:rPr>
          <w:rFonts w:ascii="Arial" w:eastAsia="Calibri" w:hAnsi="Arial" w:cs="Arial"/>
        </w:rPr>
        <w:t xml:space="preserve"> competency in operating  tiller and maneuvering scooter(POV).</w:t>
      </w:r>
    </w:p>
    <w:p w:rsidR="009E3178" w:rsidRPr="009E3178" w:rsidRDefault="009E3178" w:rsidP="009E3178">
      <w:pPr>
        <w:pStyle w:val="ListParagraph"/>
        <w:numPr>
          <w:ilvl w:val="0"/>
          <w:numId w:val="10"/>
        </w:numPr>
        <w:rPr>
          <w:rFonts w:ascii="Arial" w:eastAsia="Calibri" w:hAnsi="Arial" w:cs="Arial"/>
        </w:rPr>
      </w:pPr>
      <w:r w:rsidRPr="009E3178">
        <w:rPr>
          <w:rFonts w:ascii="Arial" w:eastAsia="Calibri" w:hAnsi="Arial" w:cs="Arial"/>
        </w:rPr>
        <w:t>Patient requires more postural control than provided in a scooter (POV).</w:t>
      </w:r>
    </w:p>
    <w:p w:rsidR="009E3178" w:rsidRPr="009E3178" w:rsidRDefault="009E3178" w:rsidP="009E3178">
      <w:pPr>
        <w:pStyle w:val="ListParagraph"/>
        <w:numPr>
          <w:ilvl w:val="0"/>
          <w:numId w:val="10"/>
        </w:numPr>
        <w:rPr>
          <w:rFonts w:ascii="Arial" w:eastAsia="Calibri" w:hAnsi="Arial" w:cs="Arial"/>
        </w:rPr>
      </w:pPr>
      <w:r w:rsidRPr="009E3178">
        <w:rPr>
          <w:rFonts w:ascii="Arial" w:eastAsia="Calibri" w:hAnsi="Arial" w:cs="Arial"/>
        </w:rPr>
        <w:t>Home is not accessible for a scooter but is for a power W/C.</w:t>
      </w:r>
    </w:p>
    <w:p w:rsidR="00B46B5E" w:rsidRDefault="00B46B5E" w:rsidP="00B46B5E">
      <w:pPr>
        <w:pStyle w:val="ListParagraph"/>
      </w:pPr>
    </w:p>
    <w:p w:rsidR="00623698" w:rsidRDefault="00623698" w:rsidP="004778EB">
      <w:pPr>
        <w:pStyle w:val="BodyText"/>
        <w:numPr>
          <w:ilvl w:val="0"/>
          <w:numId w:val="1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“</w:t>
      </w:r>
      <w:proofErr w:type="spellStart"/>
      <w:r>
        <w:rPr>
          <w:rFonts w:ascii="Arial" w:hAnsi="Arial" w:cs="Arial"/>
          <w:b w:val="0"/>
        </w:rPr>
        <w:t>P</w:t>
      </w:r>
      <w:r w:rsidR="00BE2FFB" w:rsidRPr="00623698">
        <w:rPr>
          <w:rFonts w:ascii="Arial" w:hAnsi="Arial" w:cs="Arial"/>
          <w:b w:val="0"/>
        </w:rPr>
        <w:t>t</w:t>
      </w:r>
      <w:proofErr w:type="spellEnd"/>
      <w:r w:rsidR="00BE2FFB" w:rsidRPr="00623698">
        <w:rPr>
          <w:rFonts w:ascii="Arial" w:hAnsi="Arial" w:cs="Arial"/>
          <w:b w:val="0"/>
        </w:rPr>
        <w:t xml:space="preserve"> ha</w:t>
      </w:r>
      <w:r>
        <w:rPr>
          <w:rFonts w:ascii="Arial" w:hAnsi="Arial" w:cs="Arial"/>
          <w:b w:val="0"/>
        </w:rPr>
        <w:t>s</w:t>
      </w:r>
      <w:r w:rsidR="00BE2FFB" w:rsidRPr="00623698">
        <w:rPr>
          <w:rFonts w:ascii="Arial" w:hAnsi="Arial" w:cs="Arial"/>
          <w:b w:val="0"/>
        </w:rPr>
        <w:t xml:space="preserve"> the physical and mental abilities to </w:t>
      </w:r>
      <w:r w:rsidRPr="00623698">
        <w:rPr>
          <w:rFonts w:ascii="Arial" w:hAnsi="Arial" w:cs="Arial"/>
          <w:b w:val="0"/>
        </w:rPr>
        <w:t xml:space="preserve">safely </w:t>
      </w:r>
      <w:r>
        <w:rPr>
          <w:rFonts w:ascii="Arial" w:hAnsi="Arial" w:cs="Arial"/>
          <w:b w:val="0"/>
        </w:rPr>
        <w:t xml:space="preserve">operate </w:t>
      </w:r>
      <w:r w:rsidRPr="00623698">
        <w:rPr>
          <w:rFonts w:ascii="Arial" w:hAnsi="Arial" w:cs="Arial"/>
          <w:b w:val="0"/>
        </w:rPr>
        <w:t xml:space="preserve">in the home </w:t>
      </w:r>
      <w:r w:rsidR="00BE2FFB" w:rsidRPr="00623698">
        <w:rPr>
          <w:rFonts w:ascii="Arial" w:hAnsi="Arial" w:cs="Arial"/>
          <w:b w:val="0"/>
        </w:rPr>
        <w:t>a</w:t>
      </w:r>
      <w:r>
        <w:rPr>
          <w:rFonts w:ascii="Arial" w:hAnsi="Arial" w:cs="Arial"/>
          <w:b w:val="0"/>
        </w:rPr>
        <w:t>…”</w:t>
      </w:r>
      <w:r w:rsidR="00BE2FFB" w:rsidRPr="00623698">
        <w:rPr>
          <w:rFonts w:ascii="Arial" w:hAnsi="Arial" w:cs="Arial"/>
          <w:b w:val="0"/>
        </w:rPr>
        <w:t xml:space="preserve"> </w:t>
      </w:r>
    </w:p>
    <w:p w:rsidR="00623698" w:rsidRDefault="00BE2FFB" w:rsidP="00623698">
      <w:pPr>
        <w:pStyle w:val="BodyText"/>
        <w:numPr>
          <w:ilvl w:val="0"/>
          <w:numId w:val="11"/>
        </w:numPr>
        <w:rPr>
          <w:rFonts w:ascii="Arial" w:hAnsi="Arial" w:cs="Arial"/>
          <w:b w:val="0"/>
        </w:rPr>
      </w:pPr>
      <w:r w:rsidRPr="00623698">
        <w:rPr>
          <w:rFonts w:ascii="Arial" w:hAnsi="Arial" w:cs="Arial"/>
          <w:b w:val="0"/>
        </w:rPr>
        <w:t xml:space="preserve">Power Wheelchair </w:t>
      </w:r>
      <w:r w:rsidR="00623698">
        <w:rPr>
          <w:rFonts w:ascii="Arial" w:hAnsi="Arial" w:cs="Arial"/>
          <w:b w:val="0"/>
        </w:rPr>
        <w:t xml:space="preserve"> </w:t>
      </w:r>
      <w:r w:rsidR="00623698">
        <w:rPr>
          <w:rFonts w:ascii="Arial" w:hAnsi="Arial" w:cs="Arial"/>
          <w:b w:val="0"/>
          <w:i/>
        </w:rPr>
        <w:t>or</w:t>
      </w:r>
    </w:p>
    <w:p w:rsidR="00EE7ACB" w:rsidRPr="00623698" w:rsidRDefault="00BE2FFB" w:rsidP="00623698">
      <w:pPr>
        <w:pStyle w:val="BodyText"/>
        <w:numPr>
          <w:ilvl w:val="0"/>
          <w:numId w:val="11"/>
        </w:numPr>
        <w:rPr>
          <w:rFonts w:ascii="Arial" w:hAnsi="Arial" w:cs="Arial"/>
          <w:b w:val="0"/>
        </w:rPr>
      </w:pPr>
      <w:r w:rsidRPr="00623698">
        <w:rPr>
          <w:rFonts w:ascii="Arial" w:hAnsi="Arial" w:cs="Arial"/>
          <w:b w:val="0"/>
        </w:rPr>
        <w:t>Power Operated Vehicle</w:t>
      </w:r>
      <w:r w:rsidR="00623698">
        <w:rPr>
          <w:rFonts w:ascii="Arial" w:hAnsi="Arial" w:cs="Arial"/>
          <w:b w:val="0"/>
        </w:rPr>
        <w:t>/scooter</w:t>
      </w:r>
      <w:r w:rsidRPr="00623698">
        <w:rPr>
          <w:rFonts w:ascii="Arial" w:hAnsi="Arial" w:cs="Arial"/>
          <w:b w:val="0"/>
        </w:rPr>
        <w:t xml:space="preserve"> </w:t>
      </w:r>
    </w:p>
    <w:p w:rsidR="00B46B5E" w:rsidRDefault="00B46B5E" w:rsidP="00B46B5E">
      <w:pPr>
        <w:pStyle w:val="BodyText"/>
        <w:ind w:left="720"/>
      </w:pPr>
    </w:p>
    <w:p w:rsidR="00B46B5E" w:rsidRPr="00623698" w:rsidRDefault="00623698" w:rsidP="00B46B5E">
      <w:pPr>
        <w:pStyle w:val="BodyText"/>
        <w:numPr>
          <w:ilvl w:val="0"/>
          <w:numId w:val="1"/>
        </w:numPr>
        <w:rPr>
          <w:b w:val="0"/>
        </w:rPr>
      </w:pPr>
      <w:r>
        <w:rPr>
          <w:rFonts w:ascii="Arial" w:hAnsi="Arial" w:cs="Arial"/>
          <w:b w:val="0"/>
        </w:rPr>
        <w:t>“</w:t>
      </w:r>
      <w:proofErr w:type="spellStart"/>
      <w:r w:rsidRPr="00623698">
        <w:rPr>
          <w:rFonts w:ascii="Arial" w:hAnsi="Arial" w:cs="Arial"/>
          <w:b w:val="0"/>
        </w:rPr>
        <w:t>P</w:t>
      </w:r>
      <w:r w:rsidR="00BE2FFB" w:rsidRPr="00623698">
        <w:rPr>
          <w:rFonts w:ascii="Arial" w:hAnsi="Arial" w:cs="Arial"/>
          <w:b w:val="0"/>
        </w:rPr>
        <w:t>t</w:t>
      </w:r>
      <w:proofErr w:type="spellEnd"/>
      <w:r w:rsidRPr="00623698">
        <w:rPr>
          <w:rFonts w:ascii="Arial" w:hAnsi="Arial" w:cs="Arial"/>
          <w:b w:val="0"/>
        </w:rPr>
        <w:t xml:space="preserve"> is</w:t>
      </w:r>
      <w:r w:rsidR="00BE2FFB" w:rsidRPr="00623698">
        <w:rPr>
          <w:rFonts w:ascii="Arial" w:hAnsi="Arial" w:cs="Arial"/>
          <w:b w:val="0"/>
        </w:rPr>
        <w:t xml:space="preserve"> willing and motivated to use</w:t>
      </w:r>
      <w:r>
        <w:rPr>
          <w:rFonts w:ascii="Arial" w:hAnsi="Arial" w:cs="Arial"/>
          <w:b w:val="0"/>
        </w:rPr>
        <w:t>…”</w:t>
      </w:r>
      <w:r w:rsidR="00BE2FFB" w:rsidRPr="00623698">
        <w:rPr>
          <w:rFonts w:ascii="Arial" w:hAnsi="Arial" w:cs="Arial"/>
          <w:b w:val="0"/>
        </w:rPr>
        <w:t xml:space="preserve"> </w:t>
      </w:r>
    </w:p>
    <w:p w:rsidR="00623698" w:rsidRDefault="00623698" w:rsidP="00623698">
      <w:pPr>
        <w:pStyle w:val="BodyText"/>
        <w:numPr>
          <w:ilvl w:val="0"/>
          <w:numId w:val="12"/>
        </w:numPr>
        <w:rPr>
          <w:rFonts w:ascii="Arial" w:hAnsi="Arial" w:cs="Arial"/>
          <w:b w:val="0"/>
        </w:rPr>
      </w:pPr>
      <w:r w:rsidRPr="00623698">
        <w:rPr>
          <w:rFonts w:ascii="Arial" w:hAnsi="Arial" w:cs="Arial"/>
          <w:b w:val="0"/>
        </w:rPr>
        <w:t xml:space="preserve">Power Wheelchair </w:t>
      </w:r>
      <w:r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  <w:i/>
        </w:rPr>
        <w:t>or</w:t>
      </w:r>
    </w:p>
    <w:p w:rsidR="00623698" w:rsidRPr="00623698" w:rsidRDefault="00623698" w:rsidP="00623698">
      <w:pPr>
        <w:pStyle w:val="BodyText"/>
        <w:numPr>
          <w:ilvl w:val="0"/>
          <w:numId w:val="12"/>
        </w:numPr>
        <w:rPr>
          <w:rFonts w:ascii="Arial" w:hAnsi="Arial" w:cs="Arial"/>
          <w:b w:val="0"/>
        </w:rPr>
      </w:pPr>
      <w:r w:rsidRPr="00623698">
        <w:rPr>
          <w:rFonts w:ascii="Arial" w:hAnsi="Arial" w:cs="Arial"/>
          <w:b w:val="0"/>
        </w:rPr>
        <w:t>Power Operated Vehicle</w:t>
      </w:r>
      <w:r>
        <w:rPr>
          <w:rFonts w:ascii="Arial" w:hAnsi="Arial" w:cs="Arial"/>
          <w:b w:val="0"/>
        </w:rPr>
        <w:t>/scooter</w:t>
      </w:r>
      <w:r w:rsidRPr="00623698">
        <w:rPr>
          <w:rFonts w:ascii="Arial" w:hAnsi="Arial" w:cs="Arial"/>
          <w:b w:val="0"/>
        </w:rPr>
        <w:t xml:space="preserve"> </w:t>
      </w:r>
    </w:p>
    <w:p w:rsidR="00B46B5E" w:rsidRDefault="00B46B5E" w:rsidP="00B46B5E">
      <w:pPr>
        <w:pStyle w:val="BodyText"/>
        <w:ind w:left="720"/>
      </w:pPr>
    </w:p>
    <w:p w:rsidR="009C7260" w:rsidRDefault="009C7260" w:rsidP="004778EB">
      <w:pPr>
        <w:pStyle w:val="BodyText"/>
        <w:numPr>
          <w:ilvl w:val="0"/>
          <w:numId w:val="1"/>
        </w:numPr>
      </w:pPr>
      <w:r>
        <w:t>If a patient needs power seating, describe why.</w:t>
      </w:r>
    </w:p>
    <w:p w:rsidR="00623698" w:rsidRPr="00623698" w:rsidRDefault="00623698" w:rsidP="00623698">
      <w:pPr>
        <w:pStyle w:val="ListParagraph"/>
        <w:numPr>
          <w:ilvl w:val="1"/>
          <w:numId w:val="14"/>
        </w:numPr>
        <w:rPr>
          <w:rFonts w:eastAsia="Calibri" w:cs="Courier New"/>
        </w:rPr>
      </w:pPr>
      <w:proofErr w:type="spellStart"/>
      <w:r w:rsidRPr="00623698">
        <w:rPr>
          <w:rFonts w:eastAsia="Calibri" w:cs="Courier New"/>
        </w:rPr>
        <w:t>Pt</w:t>
      </w:r>
      <w:proofErr w:type="spellEnd"/>
      <w:r w:rsidRPr="00623698">
        <w:rPr>
          <w:rFonts w:eastAsia="Calibri" w:cs="Courier New"/>
        </w:rPr>
        <w:t xml:space="preserve"> is at high risk for development of pressure ulcer and is unable to perform a functional weight shift. </w:t>
      </w:r>
    </w:p>
    <w:p w:rsidR="00623698" w:rsidRPr="00623698" w:rsidRDefault="00623698" w:rsidP="00623698">
      <w:pPr>
        <w:pStyle w:val="ListParagraph"/>
        <w:numPr>
          <w:ilvl w:val="1"/>
          <w:numId w:val="14"/>
        </w:numPr>
        <w:rPr>
          <w:rFonts w:eastAsia="Calibri" w:cs="Courier New"/>
        </w:rPr>
      </w:pPr>
      <w:proofErr w:type="spellStart"/>
      <w:r w:rsidRPr="00623698">
        <w:rPr>
          <w:rFonts w:eastAsia="Calibri" w:cs="Courier New"/>
        </w:rPr>
        <w:t>Pt</w:t>
      </w:r>
      <w:proofErr w:type="spellEnd"/>
      <w:r w:rsidRPr="00623698">
        <w:rPr>
          <w:rFonts w:eastAsia="Calibri" w:cs="Courier New"/>
        </w:rPr>
        <w:t xml:space="preserve"> utilizes intermittent catheterization for bladder management.</w:t>
      </w:r>
    </w:p>
    <w:p w:rsidR="00623698" w:rsidRPr="00623698" w:rsidRDefault="00623698" w:rsidP="00623698">
      <w:pPr>
        <w:pStyle w:val="ListParagraph"/>
        <w:numPr>
          <w:ilvl w:val="1"/>
          <w:numId w:val="14"/>
        </w:numPr>
        <w:rPr>
          <w:rFonts w:eastAsia="Calibri" w:cs="Courier New"/>
        </w:rPr>
      </w:pPr>
      <w:r>
        <w:rPr>
          <w:rFonts w:eastAsia="Calibri" w:cs="Courier New"/>
        </w:rPr>
        <w:t xml:space="preserve">Management of </w:t>
      </w:r>
      <w:r w:rsidRPr="00623698">
        <w:rPr>
          <w:rFonts w:eastAsia="Calibri" w:cs="Courier New"/>
        </w:rPr>
        <w:t>spasticity</w:t>
      </w:r>
      <w:r>
        <w:rPr>
          <w:rFonts w:eastAsia="Calibri" w:cs="Courier New"/>
        </w:rPr>
        <w:t>,</w:t>
      </w:r>
      <w:r w:rsidRPr="00623698">
        <w:rPr>
          <w:rFonts w:eastAsia="Calibri" w:cs="Courier New"/>
        </w:rPr>
        <w:t xml:space="preserve"> increased tone</w:t>
      </w:r>
      <w:r>
        <w:rPr>
          <w:rFonts w:eastAsia="Calibri" w:cs="Courier New"/>
        </w:rPr>
        <w:t>, range of motion, edema</w:t>
      </w:r>
      <w:r w:rsidRPr="00623698">
        <w:rPr>
          <w:rFonts w:eastAsia="Calibri" w:cs="Courier New"/>
        </w:rPr>
        <w:t>.</w:t>
      </w:r>
    </w:p>
    <w:p w:rsidR="00623698" w:rsidRPr="00623698" w:rsidRDefault="00623698" w:rsidP="00623698">
      <w:pPr>
        <w:pStyle w:val="ListParagraph"/>
        <w:numPr>
          <w:ilvl w:val="1"/>
          <w:numId w:val="14"/>
        </w:numPr>
        <w:rPr>
          <w:rFonts w:eastAsia="Calibri" w:cs="Courier New"/>
        </w:rPr>
      </w:pPr>
      <w:r w:rsidRPr="00623698">
        <w:rPr>
          <w:rFonts w:eastAsia="Calibri" w:cs="Courier New"/>
        </w:rPr>
        <w:t>Required for repositioning.</w:t>
      </w:r>
    </w:p>
    <w:p w:rsidR="00623698" w:rsidRPr="00623698" w:rsidRDefault="00623698" w:rsidP="00623698">
      <w:pPr>
        <w:pStyle w:val="ListParagraph"/>
        <w:numPr>
          <w:ilvl w:val="1"/>
          <w:numId w:val="14"/>
        </w:numPr>
        <w:rPr>
          <w:rFonts w:eastAsia="Calibri" w:cs="Courier New"/>
        </w:rPr>
      </w:pPr>
      <w:r w:rsidRPr="00623698">
        <w:rPr>
          <w:rFonts w:eastAsia="Calibri" w:cs="Courier New"/>
        </w:rPr>
        <w:t>Requires rest period in the W/C.</w:t>
      </w:r>
    </w:p>
    <w:p w:rsidR="00623698" w:rsidRPr="00623698" w:rsidRDefault="00623698" w:rsidP="00623698">
      <w:pPr>
        <w:pStyle w:val="ListParagraph"/>
        <w:numPr>
          <w:ilvl w:val="1"/>
          <w:numId w:val="14"/>
        </w:numPr>
        <w:rPr>
          <w:rFonts w:eastAsia="Calibri" w:cs="Courier New"/>
        </w:rPr>
      </w:pPr>
      <w:r w:rsidRPr="00623698">
        <w:rPr>
          <w:rFonts w:eastAsia="Calibri" w:cs="Courier New"/>
        </w:rPr>
        <w:t xml:space="preserve">Required for pain management. </w:t>
      </w:r>
    </w:p>
    <w:p w:rsidR="00623698" w:rsidRPr="00623698" w:rsidRDefault="00623698" w:rsidP="00623698">
      <w:pPr>
        <w:pStyle w:val="ListParagraph"/>
        <w:numPr>
          <w:ilvl w:val="1"/>
          <w:numId w:val="14"/>
        </w:numPr>
        <w:rPr>
          <w:rFonts w:eastAsia="Calibri" w:cs="Courier New"/>
        </w:rPr>
      </w:pPr>
      <w:r w:rsidRPr="00623698">
        <w:rPr>
          <w:rFonts w:eastAsia="Calibri" w:cs="Courier New"/>
        </w:rPr>
        <w:t>Required for BP management.</w:t>
      </w:r>
    </w:p>
    <w:p w:rsidR="00623698" w:rsidRDefault="00623698" w:rsidP="00623698">
      <w:pPr>
        <w:pStyle w:val="BodyText"/>
        <w:ind w:left="720"/>
      </w:pPr>
    </w:p>
    <w:p w:rsidR="009E3178" w:rsidRDefault="00623698" w:rsidP="009E3178">
      <w:pPr>
        <w:pStyle w:val="ListParagraph"/>
        <w:numPr>
          <w:ilvl w:val="0"/>
          <w:numId w:val="1"/>
        </w:numPr>
        <w:rPr>
          <w:rFonts w:eastAsia="Calibri" w:cs="Courier New"/>
          <w:b/>
        </w:rPr>
      </w:pPr>
      <w:r>
        <w:rPr>
          <w:rFonts w:eastAsia="Calibri" w:cs="Courier New"/>
          <w:b/>
        </w:rPr>
        <w:t xml:space="preserve">This can be used as a justification for power W/C: </w:t>
      </w:r>
      <w:r w:rsidRPr="00623698">
        <w:rPr>
          <w:rFonts w:eastAsia="Calibri" w:cs="Courier New"/>
        </w:rPr>
        <w:t>“</w:t>
      </w:r>
      <w:r w:rsidR="009E3178" w:rsidRPr="00623698">
        <w:rPr>
          <w:rFonts w:eastAsia="Calibri" w:cs="Courier New"/>
        </w:rPr>
        <w:t>Patient is unable to safely operate the power wheelchair and patient has a caregiver who is unable to adequately propel an optimally configured manual wheelchair, but is available, willing and able to safely operate a Power Wheelchair.</w:t>
      </w:r>
      <w:r w:rsidRPr="00623698">
        <w:rPr>
          <w:rFonts w:eastAsia="Calibri" w:cs="Courier New"/>
        </w:rPr>
        <w:t>”</w:t>
      </w:r>
      <w:r w:rsidR="009E3178" w:rsidRPr="009E3178">
        <w:rPr>
          <w:rFonts w:eastAsia="Calibri" w:cs="Courier New"/>
          <w:b/>
        </w:rPr>
        <w:t xml:space="preserve"> </w:t>
      </w:r>
    </w:p>
    <w:p w:rsidR="00623698" w:rsidRPr="009E3178" w:rsidRDefault="00623698" w:rsidP="00623698">
      <w:pPr>
        <w:pStyle w:val="ListParagraph"/>
        <w:rPr>
          <w:rFonts w:eastAsia="Calibri" w:cs="Courier New"/>
          <w:b/>
        </w:rPr>
      </w:pPr>
    </w:p>
    <w:p w:rsidR="009E3178" w:rsidRPr="00623698" w:rsidRDefault="00623698" w:rsidP="009E3178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>
        <w:rPr>
          <w:b/>
        </w:rPr>
        <w:lastRenderedPageBreak/>
        <w:t xml:space="preserve">If requesting a Group 3 power W/C: </w:t>
      </w:r>
      <w:r w:rsidRPr="00623698">
        <w:t>“</w:t>
      </w:r>
      <w:r w:rsidR="009E3178" w:rsidRPr="00623698">
        <w:t>The beneficiary qualifies for Group 3 power W/C with mobility limitations due to a neurological condition, myopathy, or congenital skeletal deformity.</w:t>
      </w:r>
      <w:r w:rsidRPr="00623698">
        <w:t>”</w:t>
      </w:r>
    </w:p>
    <w:p w:rsidR="009E3178" w:rsidRDefault="009E3178" w:rsidP="009E3178">
      <w:pPr>
        <w:pStyle w:val="BodyText"/>
      </w:pPr>
    </w:p>
    <w:p w:rsidR="00BE2FFB" w:rsidRDefault="00BE2FFB">
      <w:pPr>
        <w:pStyle w:val="BodyText"/>
      </w:pPr>
    </w:p>
    <w:sectPr w:rsidR="00BE2FFB" w:rsidSect="00EC7FD1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028"/>
    <w:multiLevelType w:val="hybridMultilevel"/>
    <w:tmpl w:val="FE849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65D5F"/>
    <w:multiLevelType w:val="hybridMultilevel"/>
    <w:tmpl w:val="81CCD138"/>
    <w:lvl w:ilvl="0" w:tplc="0409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>
    <w:nsid w:val="2017559E"/>
    <w:multiLevelType w:val="hybridMultilevel"/>
    <w:tmpl w:val="E06C32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D51C0"/>
    <w:multiLevelType w:val="hybridMultilevel"/>
    <w:tmpl w:val="EFEE38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152F2D"/>
    <w:multiLevelType w:val="hybridMultilevel"/>
    <w:tmpl w:val="3E5CA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85CE7"/>
    <w:multiLevelType w:val="hybridMultilevel"/>
    <w:tmpl w:val="1DEE7D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833E84"/>
    <w:multiLevelType w:val="hybridMultilevel"/>
    <w:tmpl w:val="1CFC3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C24DE"/>
    <w:multiLevelType w:val="hybridMultilevel"/>
    <w:tmpl w:val="1C2643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867629"/>
    <w:multiLevelType w:val="hybridMultilevel"/>
    <w:tmpl w:val="4344DE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84E2967"/>
    <w:multiLevelType w:val="hybridMultilevel"/>
    <w:tmpl w:val="06203C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BD72C8D"/>
    <w:multiLevelType w:val="hybridMultilevel"/>
    <w:tmpl w:val="A3F442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DDC5D71"/>
    <w:multiLevelType w:val="hybridMultilevel"/>
    <w:tmpl w:val="EDF0C2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B1108A8"/>
    <w:multiLevelType w:val="hybridMultilevel"/>
    <w:tmpl w:val="6EC28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6C3A5E"/>
    <w:multiLevelType w:val="hybridMultilevel"/>
    <w:tmpl w:val="E1C01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8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CB"/>
    <w:rsid w:val="00004E5A"/>
    <w:rsid w:val="000F40FF"/>
    <w:rsid w:val="00227FB9"/>
    <w:rsid w:val="003D424A"/>
    <w:rsid w:val="004778EB"/>
    <w:rsid w:val="005271F2"/>
    <w:rsid w:val="005C576A"/>
    <w:rsid w:val="005C5E5C"/>
    <w:rsid w:val="005F603F"/>
    <w:rsid w:val="00623698"/>
    <w:rsid w:val="006C17E8"/>
    <w:rsid w:val="006D15D2"/>
    <w:rsid w:val="0077366C"/>
    <w:rsid w:val="007B5A20"/>
    <w:rsid w:val="00975697"/>
    <w:rsid w:val="009C23AF"/>
    <w:rsid w:val="009C7260"/>
    <w:rsid w:val="009E3178"/>
    <w:rsid w:val="00B46B5E"/>
    <w:rsid w:val="00BE2FFB"/>
    <w:rsid w:val="00C66A1C"/>
    <w:rsid w:val="00CE6E76"/>
    <w:rsid w:val="00EC7FD1"/>
    <w:rsid w:val="00EE7ACB"/>
    <w:rsid w:val="00FB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E76"/>
    <w:rPr>
      <w:sz w:val="24"/>
      <w:szCs w:val="24"/>
    </w:rPr>
  </w:style>
  <w:style w:type="paragraph" w:styleId="Heading1">
    <w:name w:val="heading 1"/>
    <w:basedOn w:val="Normal"/>
    <w:next w:val="Normal"/>
    <w:qFormat/>
    <w:rsid w:val="00CE6E76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CE6E76"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E6E76"/>
    <w:rPr>
      <w:b/>
      <w:bCs/>
    </w:rPr>
  </w:style>
  <w:style w:type="paragraph" w:styleId="ListParagraph">
    <w:name w:val="List Paragraph"/>
    <w:basedOn w:val="Normal"/>
    <w:uiPriority w:val="34"/>
    <w:qFormat/>
    <w:rsid w:val="00B46B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3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2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E76"/>
    <w:rPr>
      <w:sz w:val="24"/>
      <w:szCs w:val="24"/>
    </w:rPr>
  </w:style>
  <w:style w:type="paragraph" w:styleId="Heading1">
    <w:name w:val="heading 1"/>
    <w:basedOn w:val="Normal"/>
    <w:next w:val="Normal"/>
    <w:qFormat/>
    <w:rsid w:val="00CE6E76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CE6E76"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E6E76"/>
    <w:rPr>
      <w:b/>
      <w:bCs/>
    </w:rPr>
  </w:style>
  <w:style w:type="paragraph" w:styleId="ListParagraph">
    <w:name w:val="List Paragraph"/>
    <w:basedOn w:val="Normal"/>
    <w:uiPriority w:val="34"/>
    <w:qFormat/>
    <w:rsid w:val="00B46B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3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2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D61C4A32C304687C0B54157DF609C" ma:contentTypeVersion="13" ma:contentTypeDescription="Create a new document." ma:contentTypeScope="" ma:versionID="14caaf0c6c288334f3dc9c0066bc6b31">
  <xsd:schema xmlns:xsd="http://www.w3.org/2001/XMLSchema" xmlns:xs="http://www.w3.org/2001/XMLSchema" xmlns:p="http://schemas.microsoft.com/office/2006/metadata/properties" xmlns:ns2="5c678f25-f9b6-47c3-a975-a086b8dc51df" xmlns:ns3="588ce20b-82be-45b8-88bf-00863957ea31" targetNamespace="http://schemas.microsoft.com/office/2006/metadata/properties" ma:root="true" ma:fieldsID="e6bda3d8979ccd0abedb1ce357919e99" ns2:_="" ns3:_="">
    <xsd:import namespace="5c678f25-f9b6-47c3-a975-a086b8dc51df"/>
    <xsd:import namespace="588ce20b-82be-45b8-88bf-00863957e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78f25-f9b6-47c3-a975-a086b8dc5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eb4aae-60bc-4444-8dbb-8f2f0387f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ce20b-82be-45b8-88bf-00863957ea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4117f3-6dc2-493c-8a54-03b467c5db01}" ma:internalName="TaxCatchAll" ma:showField="CatchAllData" ma:web="588ce20b-82be-45b8-88bf-00863957e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78f25-f9b6-47c3-a975-a086b8dc51df">
      <Terms xmlns="http://schemas.microsoft.com/office/infopath/2007/PartnerControls"/>
    </lcf76f155ced4ddcb4097134ff3c332f>
    <TaxCatchAll xmlns="588ce20b-82be-45b8-88bf-00863957ea31" xsi:nil="true"/>
  </documentManagement>
</p:properties>
</file>

<file path=customXml/itemProps1.xml><?xml version="1.0" encoding="utf-8"?>
<ds:datastoreItem xmlns:ds="http://schemas.openxmlformats.org/officeDocument/2006/customXml" ds:itemID="{46E3E91C-0014-4186-8CE7-7AC0E8744232}"/>
</file>

<file path=customXml/itemProps2.xml><?xml version="1.0" encoding="utf-8"?>
<ds:datastoreItem xmlns:ds="http://schemas.openxmlformats.org/officeDocument/2006/customXml" ds:itemID="{D3885F66-587F-40CD-8AC5-D33B03AD4AFF}"/>
</file>

<file path=customXml/itemProps3.xml><?xml version="1.0" encoding="utf-8"?>
<ds:datastoreItem xmlns:ds="http://schemas.openxmlformats.org/officeDocument/2006/customXml" ds:itemID="{64AAEF4E-66B1-4A1A-945C-AA8029F4BC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674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Patient:_________________________________________________________________</vt:lpstr>
    </vt:vector>
  </TitlesOfParts>
  <Company>Casa Colina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Patient:_________________________________________________________________</dc:title>
  <dc:creator>KSanMartino</dc:creator>
  <cp:lastModifiedBy>ksanmartino</cp:lastModifiedBy>
  <cp:revision>4</cp:revision>
  <cp:lastPrinted>2018-10-16T21:01:00Z</cp:lastPrinted>
  <dcterms:created xsi:type="dcterms:W3CDTF">2019-08-08T16:50:00Z</dcterms:created>
  <dcterms:modified xsi:type="dcterms:W3CDTF">2019-11-27T22:35:00Z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0x010100304D61C4A32C304687C0B54157DF609C</vt:lpwstr>
  </property>
</Properties>
</file>